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5E" w:rsidRDefault="00FD4D5E">
      <w:pPr>
        <w:pStyle w:val="GvdeMetni"/>
        <w:rPr>
          <w:b/>
          <w:sz w:val="22"/>
        </w:rPr>
      </w:pPr>
    </w:p>
    <w:p w:rsidR="00FD4D5E" w:rsidRDefault="002C2993">
      <w:pPr>
        <w:pStyle w:val="Balk3"/>
        <w:ind w:left="637" w:right="637"/>
        <w:jc w:val="center"/>
      </w:pPr>
      <w:bookmarkStart w:id="0" w:name="_TOC_250044"/>
      <w:bookmarkEnd w:id="0"/>
      <w:r>
        <w:t>HİBE DESTEĞİ KAPSAMINDA YER ALAN MAKİNE EKİPMAN LİSTESİ VE KODLARI</w:t>
      </w:r>
    </w:p>
    <w:p w:rsidR="00FD4D5E" w:rsidRDefault="00FD4D5E">
      <w:pPr>
        <w:pStyle w:val="GvdeMetni"/>
        <w:rPr>
          <w:b/>
          <w:sz w:val="20"/>
        </w:rPr>
      </w:pPr>
    </w:p>
    <w:p w:rsidR="00FD4D5E" w:rsidRDefault="00FD4D5E">
      <w:pPr>
        <w:pStyle w:val="GvdeMetni"/>
        <w:spacing w:before="9"/>
        <w:rPr>
          <w:b/>
          <w:sz w:val="27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314"/>
      </w:tblGrid>
      <w:tr w:rsidR="00FD4D5E">
        <w:trPr>
          <w:trHeight w:val="54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" w:line="270" w:lineRule="atLeast"/>
              <w:ind w:left="64" w:right="48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Sıra No/Kod: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138"/>
              <w:ind w:left="3415"/>
              <w:rPr>
                <w:b/>
                <w:sz w:val="24"/>
              </w:rPr>
            </w:pPr>
            <w:r>
              <w:rPr>
                <w:b/>
                <w:sz w:val="24"/>
              </w:rPr>
              <w:t>Makine-Ekipmanlar: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35"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Diskaro (Diskli Tırmık)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35"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Goble Diskaro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35"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Kültivatör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Rotovatör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Üniversal Ekim Makineleri (Sıraya Ekim Makineleri)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5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Pnömatik Ekim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Sıra Arası Çapa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Patates Dikim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Motorlu Çapa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 Parçalama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Akülü Budama Makasları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5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Motorlu Tırpanlar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Organik (Çiftlik) Gübre Dağıtma Makinaları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Kimyevi Gübre Serpme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Atomizörler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Pülverizatörler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Balya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5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Balya Streçleme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Biçer/Biçer Bağlar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 Toplamalı Saman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Çayır Biçme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Çekilir Tip Harman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Fındık Toplama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5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Fındık Harman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Kabak Hasat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Mısır Silaj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Ot Silaj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Ot Toplama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Pancar Hasat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5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Patates Hasat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Akülü Çay Hasat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left="50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Ağaç Gövdesi ve Dal Silkeleme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left="50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Biçerdövere Montajlı Sap Toplamalı Saman Makineleri</w:t>
            </w:r>
          </w:p>
        </w:tc>
      </w:tr>
    </w:tbl>
    <w:p w:rsidR="00FD4D5E" w:rsidRDefault="00FD4D5E">
      <w:pPr>
        <w:spacing w:line="249" w:lineRule="exact"/>
        <w:rPr>
          <w:rFonts w:ascii="Calibri" w:hAnsi="Calibri"/>
        </w:rPr>
        <w:sectPr w:rsidR="00FD4D5E">
          <w:pgSz w:w="11910" w:h="16840"/>
          <w:pgMar w:top="1340" w:right="4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314"/>
      </w:tblGrid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Ceviz,Badem ve Antep Fıstığı Soyma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Fındık ve Ceviz Kurutma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Meyve ve Sebze Kurutma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4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Tahıl Kurutma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Üzüm Serme ve Toplama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Zeytinyağı Depolama Tankları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Gübre Seperatörleri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Sabit Yem Karma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Yem Karma ve Dağıtma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4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Yem Ezme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Yem Kırma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Silaj Paketleme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Süt Soğutma Tankları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Süt Sağım Makineleri (Mobil/Yarı Sabit)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Gübreleme Tankı ve Filtreler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4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 Süzme Makineleri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 Dinlendirme Tankları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 Tenekesi Isıtma Havuzu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Çok Fonksiyonlu Bal Tankları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Polen Kurutma Fırını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Sır Alma Tezgahları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4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Buzlama Makinesi (Su Ürünleri İçin, Avcılık dahil)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Canlı Balık Nakil Tankı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Kuluçka Dolabı (İnkübasyon Kabini Su Ürünleri)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 sistemi (m2 Fiyatı)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Otomatik Dümenleme Sistemi (Tarımsal İz Takip sistemi)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Oran Kontrollü Sıvı Gübre Dağıtma Makinesi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4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Oran Kontrollü İlaçlama Makinesi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Tarım Römorkları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6" w:line="27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 Güneş (Solar) Enerjisi Paket Sistemleri (5 kW’a kadar)</w:t>
            </w:r>
          </w:p>
        </w:tc>
      </w:tr>
      <w:tr w:rsidR="00FD4D5E">
        <w:trPr>
          <w:trHeight w:val="300"/>
        </w:trPr>
        <w:tc>
          <w:tcPr>
            <w:tcW w:w="1022" w:type="dxa"/>
          </w:tcPr>
          <w:p w:rsidR="00FD4D5E" w:rsidRDefault="002C2993">
            <w:pPr>
              <w:pStyle w:val="TableParagraph"/>
              <w:spacing w:before="18"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314" w:type="dxa"/>
          </w:tcPr>
          <w:p w:rsidR="00FD4D5E" w:rsidRDefault="002C2993">
            <w:pPr>
              <w:pStyle w:val="TableParagraph"/>
              <w:spacing w:before="42" w:line="249" w:lineRule="exact"/>
              <w:ind w:left="62"/>
              <w:rPr>
                <w:rFonts w:ascii="Calibri"/>
              </w:rPr>
            </w:pPr>
            <w:r>
              <w:rPr>
                <w:rFonts w:ascii="Calibri"/>
              </w:rPr>
              <w:t>Fasulye Hasat ve Harman Makineleri</w:t>
            </w:r>
          </w:p>
        </w:tc>
      </w:tr>
    </w:tbl>
    <w:p w:rsidR="00FD4D5E" w:rsidRDefault="00FD4D5E">
      <w:pPr>
        <w:pStyle w:val="GvdeMetni"/>
        <w:rPr>
          <w:b/>
          <w:sz w:val="20"/>
        </w:rPr>
      </w:pPr>
    </w:p>
    <w:p w:rsidR="00FD4D5E" w:rsidRDefault="00FD4D5E">
      <w:pPr>
        <w:pStyle w:val="GvdeMetni"/>
        <w:rPr>
          <w:b/>
          <w:sz w:val="20"/>
        </w:rPr>
      </w:pPr>
    </w:p>
    <w:p w:rsidR="00FD4D5E" w:rsidRDefault="00FD4D5E">
      <w:pPr>
        <w:pStyle w:val="GvdeMetni"/>
        <w:spacing w:before="1"/>
        <w:rPr>
          <w:b/>
        </w:rPr>
      </w:pPr>
    </w:p>
    <w:p w:rsidR="00FD4D5E" w:rsidRDefault="002C2993">
      <w:pPr>
        <w:pStyle w:val="GvdeMetni"/>
        <w:spacing w:before="90"/>
        <w:ind w:left="112" w:right="887"/>
      </w:pPr>
      <w:r>
        <w:t>Not: Yukarıda belirtilen makine ekipman listesindeki sadece 1 (bir) makine için başvuruda bulunulabilir. (Arıcılık Makine Ekipmanları Hariç)</w:t>
      </w:r>
    </w:p>
    <w:p w:rsidR="00FD4D5E" w:rsidRPr="002C2993" w:rsidRDefault="00FD4D5E" w:rsidP="002C2993">
      <w:pPr>
        <w:tabs>
          <w:tab w:val="left" w:pos="707"/>
          <w:tab w:val="left" w:pos="10029"/>
        </w:tabs>
        <w:spacing w:before="92"/>
        <w:ind w:right="102"/>
        <w:rPr>
          <w:sz w:val="18"/>
        </w:rPr>
      </w:pPr>
      <w:bookmarkStart w:id="1" w:name="_GoBack"/>
      <w:bookmarkEnd w:id="1"/>
    </w:p>
    <w:sectPr w:rsidR="00FD4D5E" w:rsidRPr="002C2993">
      <w:pgSz w:w="11910" w:h="16840"/>
      <w:pgMar w:top="1580" w:right="7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E"/>
    <w:rsid w:val="002C2993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6D98BB9"/>
  <w15:docId w15:val="{139F9AA7-1CE6-4191-850D-6D553661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81"/>
      <w:ind w:left="1566"/>
      <w:outlineLvl w:val="0"/>
    </w:pPr>
    <w:rPr>
      <w:b/>
      <w:bCs/>
      <w:sz w:val="46"/>
      <w:szCs w:val="46"/>
    </w:rPr>
  </w:style>
  <w:style w:type="paragraph" w:styleId="Balk2">
    <w:name w:val="heading 2"/>
    <w:basedOn w:val="Normal"/>
    <w:uiPriority w:val="1"/>
    <w:qFormat/>
    <w:pPr>
      <w:ind w:left="1128" w:right="1128"/>
      <w:jc w:val="center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0"/>
      <w:ind w:right="103"/>
      <w:jc w:val="right"/>
    </w:pPr>
    <w:rPr>
      <w:sz w:val="24"/>
      <w:szCs w:val="24"/>
    </w:rPr>
  </w:style>
  <w:style w:type="paragraph" w:styleId="T2">
    <w:name w:val="toc 2"/>
    <w:basedOn w:val="Normal"/>
    <w:uiPriority w:val="1"/>
    <w:qFormat/>
    <w:pPr>
      <w:spacing w:before="120"/>
      <w:ind w:left="119"/>
    </w:pPr>
    <w:rPr>
      <w:rFonts w:ascii="Calibri" w:eastAsia="Calibri" w:hAnsi="Calibri" w:cs="Calibri"/>
      <w:b/>
      <w:bCs/>
      <w:sz w:val="20"/>
      <w:szCs w:val="20"/>
    </w:rPr>
  </w:style>
  <w:style w:type="paragraph" w:styleId="T3">
    <w:name w:val="toc 3"/>
    <w:basedOn w:val="Normal"/>
    <w:uiPriority w:val="1"/>
    <w:qFormat/>
    <w:pPr>
      <w:spacing w:line="183" w:lineRule="exact"/>
      <w:ind w:left="359"/>
    </w:pPr>
    <w:rPr>
      <w:b/>
      <w:bCs/>
      <w:sz w:val="16"/>
      <w:szCs w:val="16"/>
    </w:rPr>
  </w:style>
  <w:style w:type="paragraph" w:styleId="T4">
    <w:name w:val="toc 4"/>
    <w:basedOn w:val="Normal"/>
    <w:uiPriority w:val="1"/>
    <w:qFormat/>
    <w:pPr>
      <w:spacing w:line="183" w:lineRule="exact"/>
      <w:ind w:left="359"/>
    </w:pPr>
    <w:rPr>
      <w:sz w:val="16"/>
      <w:szCs w:val="16"/>
    </w:rPr>
  </w:style>
  <w:style w:type="paragraph" w:styleId="T5">
    <w:name w:val="toc 5"/>
    <w:basedOn w:val="Normal"/>
    <w:uiPriority w:val="1"/>
    <w:qFormat/>
    <w:pPr>
      <w:spacing w:line="183" w:lineRule="exact"/>
      <w:ind w:left="359"/>
    </w:pPr>
    <w:rPr>
      <w:b/>
      <w:bCs/>
      <w:i/>
    </w:rPr>
  </w:style>
  <w:style w:type="paragraph" w:styleId="T6">
    <w:name w:val="toc 6"/>
    <w:basedOn w:val="Normal"/>
    <w:uiPriority w:val="1"/>
    <w:qFormat/>
    <w:pPr>
      <w:spacing w:line="243" w:lineRule="exact"/>
      <w:ind w:left="599"/>
    </w:pPr>
    <w:rPr>
      <w:rFonts w:ascii="Calibri" w:eastAsia="Calibri" w:hAnsi="Calibri" w:cs="Calibri"/>
      <w:b/>
      <w:bCs/>
      <w:i/>
      <w:sz w:val="20"/>
      <w:szCs w:val="20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7B737-28BB-4C8B-BC4E-0D4CA4A5683E}"/>
</file>

<file path=customXml/itemProps2.xml><?xml version="1.0" encoding="utf-8"?>
<ds:datastoreItem xmlns:ds="http://schemas.openxmlformats.org/officeDocument/2006/customXml" ds:itemID="{FD91DECB-14B2-4E67-98AE-BD7452CF5A82}"/>
</file>

<file path=customXml/itemProps3.xml><?xml version="1.0" encoding="utf-8"?>
<ds:datastoreItem xmlns:ds="http://schemas.openxmlformats.org/officeDocument/2006/customXml" ds:itemID="{2C933FAA-0231-48C0-8F8F-9F25D83D6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KIRAÇ</dc:creator>
  <cp:lastModifiedBy>Fatih KIRAÇ</cp:lastModifiedBy>
  <cp:revision>2</cp:revision>
  <dcterms:created xsi:type="dcterms:W3CDTF">2022-12-12T08:51:00Z</dcterms:created>
  <dcterms:modified xsi:type="dcterms:W3CDTF">2022-12-12T08:51:00Z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LastSaved">
    <vt:filetime>2022-12-12T00:00:00Z</vt:filetime>
  </property>
  <property fmtid="{D5CDD505-2E9C-101B-9397-08002B2CF9AE}" pid="4" name="ContentTypeId">
    <vt:lpwstr>0x010100C10655CAD4E89E48A8C5473085C60FA3</vt:lpwstr>
  </property>
</Properties>
</file>